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26476" w:rsidRDefault="00526476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26476" w:rsidRDefault="00526476" w:rsidP="00526476">
      <w:pPr>
        <w:rPr>
          <w:lang w:eastAsia="ru-RU"/>
        </w:rPr>
      </w:pPr>
    </w:p>
    <w:p w:rsidR="00526476" w:rsidRDefault="00526476" w:rsidP="00526476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E805EA">
        <w:rPr>
          <w:rFonts w:ascii="Arial" w:hAnsi="Arial" w:cs="Arial"/>
          <w:b/>
          <w:color w:val="333333"/>
          <w:sz w:val="28"/>
          <w:szCs w:val="28"/>
        </w:rPr>
        <w:t>Для налога на имущество установили единый срок уплаты и отменили отчётность</w:t>
      </w:r>
    </w:p>
    <w:p w:rsidR="00E805EA" w:rsidRPr="00E805EA" w:rsidRDefault="00E805EA" w:rsidP="00526476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526476" w:rsidRPr="00526476" w:rsidRDefault="00526476" w:rsidP="00E805EA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526476">
        <w:rPr>
          <w:rFonts w:ascii="Arial" w:hAnsi="Arial" w:cs="Arial"/>
          <w:color w:val="333333"/>
          <w:sz w:val="28"/>
          <w:szCs w:val="28"/>
        </w:rPr>
        <w:t>Опубликован соответствующий федеральный закон от 02.07.2021 № 305-ФЗ, в том числе изменят редакцию статьи 383 НК РФ. Новые нормы устанавливают, что налог на имущество организаций подлежит уплате в срок не позднее 1 марта года, следующего за истекшим налоговым периодом. Авансовые платежи по налогу подлежат уплате в срок не позднее последнего числа месяца, следующего за истекшим отчетным периодом. Данные нормы вступят в силу с 1 января 2022 года.</w:t>
      </w:r>
    </w:p>
    <w:p w:rsidR="00526476" w:rsidRPr="00526476" w:rsidRDefault="00526476" w:rsidP="00E805EA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526476">
        <w:rPr>
          <w:rFonts w:ascii="Arial" w:hAnsi="Arial" w:cs="Arial"/>
          <w:color w:val="333333"/>
          <w:sz w:val="28"/>
          <w:szCs w:val="28"/>
        </w:rPr>
        <w:t xml:space="preserve">Также устанавливается экстерриториальный порядок </w:t>
      </w:r>
      <w:r w:rsidR="00F9372E">
        <w:rPr>
          <w:rFonts w:ascii="Arial" w:hAnsi="Arial" w:cs="Arial"/>
          <w:color w:val="333333"/>
          <w:sz w:val="28"/>
          <w:szCs w:val="28"/>
        </w:rPr>
        <w:t xml:space="preserve"> </w:t>
      </w:r>
      <w:bookmarkStart w:id="0" w:name="_GoBack"/>
      <w:bookmarkEnd w:id="0"/>
      <w:r w:rsidRPr="00526476">
        <w:rPr>
          <w:rFonts w:ascii="Arial" w:hAnsi="Arial" w:cs="Arial"/>
          <w:color w:val="333333"/>
          <w:sz w:val="28"/>
          <w:szCs w:val="28"/>
        </w:rPr>
        <w:t>заявления о налоговых льготах. Это значит, что российские организации, имеющие право на налоговые льготы, смогут подавать заявления о льготах в любой налоговый орган.</w:t>
      </w:r>
    </w:p>
    <w:p w:rsidR="00526476" w:rsidRPr="00526476" w:rsidRDefault="00526476" w:rsidP="00E805EA">
      <w:pPr>
        <w:pStyle w:val="a7"/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526476">
        <w:rPr>
          <w:rFonts w:ascii="Arial" w:hAnsi="Arial" w:cs="Arial"/>
          <w:color w:val="333333"/>
          <w:sz w:val="28"/>
          <w:szCs w:val="28"/>
        </w:rPr>
        <w:t>Кроме того, внесены поправки в статью 386 НК РФ. Они освобождают от представления налоговой декларации организации, владеющие исключительно объектами, налоговая база по которым определяется как их кадастровая стоимость.</w:t>
      </w:r>
    </w:p>
    <w:p w:rsidR="002E666B" w:rsidRPr="00526476" w:rsidRDefault="002E666B" w:rsidP="00526476">
      <w:pPr>
        <w:ind w:firstLine="708"/>
        <w:rPr>
          <w:sz w:val="28"/>
          <w:szCs w:val="28"/>
          <w:lang w:eastAsia="ru-RU"/>
        </w:rPr>
      </w:pPr>
    </w:p>
    <w:sectPr w:rsidR="002E666B" w:rsidRPr="00526476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B71EDAF" wp14:editId="1CB8254C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26476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05EA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372E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7A3F-A57C-4F39-923B-E61A0104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Аршинов Дмитрий Вячеславович</cp:lastModifiedBy>
  <cp:revision>4</cp:revision>
  <cp:lastPrinted>2020-03-26T02:50:00Z</cp:lastPrinted>
  <dcterms:created xsi:type="dcterms:W3CDTF">2021-07-09T04:11:00Z</dcterms:created>
  <dcterms:modified xsi:type="dcterms:W3CDTF">2021-07-30T07:24:00Z</dcterms:modified>
</cp:coreProperties>
</file>